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71B" w:rsidRPr="002009AA" w:rsidRDefault="00A1071B" w:rsidP="00A1071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2009AA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A1071B" w:rsidRDefault="00A1071B" w:rsidP="00A10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4"/>
          <w:lang w:val="ru-RU"/>
        </w:rPr>
      </w:pPr>
      <w:bookmarkStart w:id="0" w:name="_GoBack"/>
      <w:bookmarkEnd w:id="0"/>
    </w:p>
    <w:p w:rsidR="00A1071B" w:rsidRPr="00A1071B" w:rsidRDefault="00A1071B" w:rsidP="00A107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1071B"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 w:rsidRPr="00A107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1071B">
        <w:rPr>
          <w:rFonts w:ascii="Times New Roman" w:hAnsi="Times New Roman" w:cs="Times New Roman"/>
          <w:sz w:val="28"/>
          <w:szCs w:val="28"/>
          <w:lang w:val="ru-RU"/>
        </w:rPr>
        <w:t>військового</w:t>
      </w:r>
      <w:proofErr w:type="spellEnd"/>
      <w:r w:rsidRPr="00A1071B">
        <w:rPr>
          <w:rFonts w:ascii="Times New Roman" w:hAnsi="Times New Roman" w:cs="Times New Roman"/>
          <w:sz w:val="28"/>
          <w:szCs w:val="28"/>
          <w:lang w:val="ru-RU"/>
        </w:rPr>
        <w:t xml:space="preserve"> майна, яке </w:t>
      </w:r>
      <w:r w:rsidR="00E676BC" w:rsidRPr="00A1071B">
        <w:rPr>
          <w:rFonts w:ascii="Times New Roman" w:hAnsi="Times New Roman" w:cs="Times New Roman"/>
          <w:sz w:val="28"/>
          <w:szCs w:val="28"/>
          <w:lang w:val="uk-UA"/>
        </w:rPr>
        <w:t xml:space="preserve">Уряд США висловлює намір надати </w:t>
      </w:r>
      <w:r w:rsidRPr="00A1071B">
        <w:rPr>
          <w:rFonts w:ascii="Times New Roman" w:hAnsi="Times New Roman" w:cs="Times New Roman"/>
          <w:sz w:val="28"/>
          <w:szCs w:val="28"/>
          <w:lang w:val="uk-UA"/>
        </w:rPr>
        <w:t>Україні</w:t>
      </w:r>
    </w:p>
    <w:p w:rsidR="00404B65" w:rsidRPr="00A1071B" w:rsidRDefault="00A1071B" w:rsidP="00A107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1071B">
        <w:rPr>
          <w:rFonts w:ascii="Times New Roman" w:hAnsi="Times New Roman" w:cs="Times New Roman"/>
          <w:sz w:val="28"/>
          <w:szCs w:val="28"/>
          <w:lang w:val="uk-UA"/>
        </w:rPr>
        <w:t xml:space="preserve">в рамках виконання Ініціативи </w:t>
      </w:r>
      <w:proofErr w:type="spellStart"/>
      <w:r w:rsidRPr="00A1071B">
        <w:rPr>
          <w:rFonts w:ascii="Times New Roman" w:hAnsi="Times New Roman" w:cs="Times New Roman"/>
          <w:sz w:val="28"/>
          <w:szCs w:val="28"/>
          <w:lang w:val="uk-UA"/>
        </w:rPr>
        <w:t>Презедента</w:t>
      </w:r>
      <w:proofErr w:type="spellEnd"/>
      <w:r w:rsidRPr="00A1071B">
        <w:rPr>
          <w:rFonts w:ascii="Times New Roman" w:hAnsi="Times New Roman" w:cs="Times New Roman"/>
          <w:sz w:val="28"/>
          <w:szCs w:val="28"/>
          <w:lang w:val="uk-UA"/>
        </w:rPr>
        <w:t xml:space="preserve"> США 2021 (Програма </w:t>
      </w:r>
      <w:r w:rsidRPr="00A1071B">
        <w:rPr>
          <w:rFonts w:ascii="Times New Roman" w:hAnsi="Times New Roman" w:cs="Times New Roman"/>
          <w:sz w:val="28"/>
          <w:szCs w:val="28"/>
        </w:rPr>
        <w:t>PD</w:t>
      </w:r>
      <w:r w:rsidRPr="00A1071B">
        <w:rPr>
          <w:rFonts w:ascii="Times New Roman" w:hAnsi="Times New Roman" w:cs="Times New Roman"/>
          <w:sz w:val="28"/>
          <w:szCs w:val="28"/>
          <w:lang w:val="ru-RU"/>
        </w:rPr>
        <w:t xml:space="preserve"> 2021</w:t>
      </w:r>
      <w:r w:rsidRPr="00A1071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D07B5" w:rsidRPr="00516A24" w:rsidRDefault="00DD07B5" w:rsidP="00404B65">
      <w:pPr>
        <w:spacing w:after="0" w:line="240" w:lineRule="auto"/>
        <w:contextualSpacing/>
        <w:rPr>
          <w:rFonts w:ascii="Times New Roman" w:hAnsi="Times New Roman" w:cs="Times New Roman"/>
          <w:sz w:val="18"/>
          <w:szCs w:val="24"/>
          <w:lang w:val="ru-RU"/>
        </w:rPr>
      </w:pPr>
    </w:p>
    <w:tbl>
      <w:tblPr>
        <w:tblStyle w:val="ad"/>
        <w:tblW w:w="9918" w:type="dxa"/>
        <w:tblLook w:val="04A0" w:firstRow="1" w:lastRow="0" w:firstColumn="1" w:lastColumn="0" w:noHBand="0" w:noVBand="1"/>
      </w:tblPr>
      <w:tblGrid>
        <w:gridCol w:w="2122"/>
        <w:gridCol w:w="6520"/>
        <w:gridCol w:w="1276"/>
      </w:tblGrid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NSN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Номенклатура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Кількість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1005-01-295-1832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Рушниця помпова M500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200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1005-01-225-3817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Мушка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5360-01-231-0419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Фіксатор пружинний 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5360-01-231-0420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Магазин, пружинний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5325-01-231-0546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Кільце стопорне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1005-01-240-5003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Шарик стопорний, запобіжний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5360-01-285-0145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1005-01-285-0611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Рукоятка ковзна, для помпової рушниці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1005-01-285-0612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Ложа-приклад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1005-01-285-0624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Запобіжник для стрілецької зброї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5305-01-511-9536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Гвинт кріпильний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5310-01-512-2724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Шайба стопорна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1005-01-512-2725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Роз</w:t>
            </w: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’</w:t>
            </w: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єднувач</w:t>
            </w:r>
            <w:proofErr w:type="spellEnd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гільз 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1005-01-512-2726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Подавач</w:t>
            </w:r>
            <w:proofErr w:type="spellEnd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гільзи </w:t>
            </w:r>
            <w:r w:rsidRPr="00A1071B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5310-01-512-2727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Шайба пласка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1005-01-512-2728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Запобіжник зброї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5315-01-512-2729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Штифт прямий, без головки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1005-01-512-2730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Фіксатор гільзи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1005-01-512-2731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Затвор у зібраному стані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5305-01-512-2732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tabs>
                <w:tab w:val="left" w:pos="429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Гвинт кріпильний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1005-01-512-2734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tabs>
                <w:tab w:val="left" w:pos="4294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Рама затвора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1005-01-512-2735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Виймач</w:t>
            </w:r>
            <w:proofErr w:type="spellEnd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гільзи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5310-01-512-2736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Шайба пласка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1005-01-512-2737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Бойок ударника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1005-01-512-2738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Замикач затвора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1005-01-512-2739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Виймач</w:t>
            </w:r>
            <w:proofErr w:type="spellEnd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гільзи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5360-01-512-2740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Пружина пласка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1005-01-512-2741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Магазин трубчатий, </w:t>
            </w: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підствольний</w:t>
            </w:r>
            <w:proofErr w:type="spellEnd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5360-01-512-2742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1005-01-512-4412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Виймач</w:t>
            </w:r>
            <w:proofErr w:type="spellEnd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гільзи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1005-01-512-4413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Ложе рушничне, з цівкою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1005-01-512-4530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Антабка</w:t>
            </w:r>
            <w:proofErr w:type="spellEnd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для стрілецької зброї 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5315-01-512-9283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Штифт з насічкою, без головки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5315-01-512-9285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Штифт прямий, без головки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1005-01-512-9286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Ствол у зібраному стані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1005-01-513-0733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Кришка патрубка помпової рушниці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1005-01-513-3321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Подавач</w:t>
            </w:r>
            <w:proofErr w:type="spellEnd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гільзи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1005-01-517-4151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Виймач</w:t>
            </w:r>
            <w:proofErr w:type="spellEnd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гільз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1005-01-520-5995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Коробка спускового механізму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5305-01-523-4871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Гвинт кріпильний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5305-01-523-6533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Гвинт кріпильний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5365-01-523-6534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Пластина роздільна 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  <w:tcBorders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5305-01-525-5764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Гвинт з шестигранною головкою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1010-01-490-9697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Гранатомет </w:t>
            </w: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Machine Gun, Grenade, Mk 19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1005-00-322-9716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Тринога </w:t>
            </w: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 xml:space="preserve">M3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5315-00-058-9737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пружинний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5360-00-089-2366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3040-00-122-5867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Палець</w:t>
            </w:r>
            <w:proofErr w:type="spellEnd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напрямний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3040-00-122-5870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Палець</w:t>
            </w:r>
            <w:proofErr w:type="spellEnd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напрямний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3120-00-122-5878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Ролик лінійно-обертальний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5360-00-122-5890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5360-00-133-8266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5305-00-133-8270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Гвинт ступінчатий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5305-00-133-8276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Гвинт кріпильний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5315-00-150-3838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з насічкою, без головки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5306-00-150-9105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Болт кріпильний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5360-00-194-5471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5315-00-234-1863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Шплінт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5315-00-240-1014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пружинний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5305-00-269-0783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Гвинт з циліндричною головкою та шестигранним заглибленням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5310-00-274-8702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Шайба фіксуюча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5315-00-281-3054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з насічкою, без головки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5305-00-366-6236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Гвинт з циліндричною головкою та шестигранним заглибленням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5360-00-405-2554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1010-00-439-6249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Тримач апертури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5315-00-439-6251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прямий, без головки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1010-00-439-6252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Фіксатор апертури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5305-00-439-6253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Гвинт ступінчатий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5305-00-439-6254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Гвинт ступінчатий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5360-00-439-6255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1010-00-440-3353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Косинець прицілу, висувний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5315-00-440-3354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Ключ комбінований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5310-00-440-3355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Гайка пласка, з насічкою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5360-00-440-3356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5315-00-464-2682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прямий, без головки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5360-00-464-7070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5305-00-500-9394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Гвинт кріпильний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5315-00-551-4246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Шплінт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5315-00-597-5086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пружинний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5315-00-598-2933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пружинний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5315-00-619-0899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пружинний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1005-00-631-3800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Рукоятка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1005-00-726-5561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Рукоятка кулемета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5315-00-811-6552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пружинний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5315-00-812-3757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прямий, з головкою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5315-00-823-8745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пружинний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5360-00-838-6934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5305-00-869-1097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Гвинт з циліндричною головкою та шестигранним заглибленням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5360-00-897-6014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5305-00-899-7436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Гвинт кріпильний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1005-00-918-2617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Рукоятка трубчаста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5305-00-978-9346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Гвинт з циліндричною головкою та шестигранним заглибленням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5310-01-055-3853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Гайка з внутрішньою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контровкою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шестигранна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1010-01-122-9539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Фіксатор штифта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1010-01-122-9540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Виймач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гільзи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1010-01-122-9541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Виймач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гільзи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1010-01-122-9542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Муфта з</w:t>
            </w: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єднувальна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5315-01-122-9543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з насічкою, з головкою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1010-01-122-9544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Трубка зовнішня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5360-01-122-9547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1010-01-122-9548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Трубка середня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1010-01-122-9551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Кришка лівостороння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5340-01-122-9552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Кришка для доступу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5340-01-122-9554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Диск цільний, простий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1010-01-122-9555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Кришка бойка ударника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1010-01-122-9556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Затвор кришки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5360-01-122-9602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5360-01-122-9603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5310-01-122-9630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Шайба пружинна, натяжна 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5310-01-122-9631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Шайба пружинна, натяжна 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5315-01-122-9639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ступінчатий, з головкою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5315-01-122-9641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ступінчатий, без головки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5360-01-122-9670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5360-01-122-9671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1010-01-122-9672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Палець напрямний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1010-01-122-9678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Шептало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5360-01-123-2356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1010-01-123-6074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Повзун приймача, внутрішній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1010-01-123-6075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Плунжер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оживальний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5315-01-123-6076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з насічкою, з головкою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5305-01-123-6078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Гвинт кріпильний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1010-01-123-6079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Запобіжник для стрілецької зброї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1010-01-123-6080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Важіль запобіжника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1010-01-123-6082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Запобіжник затвора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1010-01-123-6084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Шептало ствольної коробки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5315-01-123-6085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ступінчатий, без головки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1010-01-123-6086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Шток газового поршня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1010-01-123-6087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Фіксатор рукоятки обойми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5306-01-123-6088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Болт ступінчатий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5315-01-123-6092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прямий, з насічкою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1010-01-123-6094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Затвор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5315-01-123-6095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ступінчатий, без головки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5315-01-123-6096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прямий, без головки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3040-01-123-6097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Ланка з</w:t>
            </w: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єднувальна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негнучка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5315-01-123-6182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прямий, з головкою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5315-01-123-6185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прямий, без головки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5315-01-123-6186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з насічкою, без головки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5360-01-123-6196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5360-01-123-6197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5360-01-123-6200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Пружина циліндрична, торсійна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5360-01-123-6201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Пружина циліндрична, торсійна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5310-01-123-6265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Шайба з прорізом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5315-01-123-6268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Штифт ступінчатий, без головки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1005-01-123-6280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Собачка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подавача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набоїв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1010-01-123-6281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Собачка лотка подачі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3040-01-123-6282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Палець напрямний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3040-01-123-6283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Палець напрямний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5360-01-123-6308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пласка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1010-01-123-6697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Рукоятка стопорна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1010-01-123-6698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Плунжер замка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1010-01-123-6699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Замок приводу важеля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1010-01-123-6705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Кулачок вертикальний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1010-01-123-6706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затильника в зібраному стані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5325-01-123-6820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Кільце стопорне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5360-01-123-6852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пласка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5305-01-124-4336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Гвинт ступінчатий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5360-01-124-4410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3040-01-129-1229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Ланка з’єднувальна, негнучка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1010-01-129-1230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Повзун приймача, зовнішній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1010-01-129-1231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Кожух-затвор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1010-01-129-1232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Ручка управління в зібраному стані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1010-01-129-1233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Механізм зарядний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1010-01-129-1234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Планка ручного спускового механізму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1010-01-129-1235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Напрямна в зібраному стані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1010-01-129-1236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Лоток-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подавач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5340-01-129-1237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Ковпак-заглушка, захисний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1010-01-129-1239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Короб шептала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1010-01-129-1242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Кожух пружини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1010-01-129-1244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Кожух пружини,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оживальної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1010-01-129-1245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Затильник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1010-01-129-1247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Механізм зарядний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5306-01-129-1248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Болт з порожнистою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шліцевою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головкою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1010-01-129-2091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Важіль лівосторонній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1010-01-133-0824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Пластина замкового механізму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5365-01-133-0827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Втулка розпірна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5315-01-133-0828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прямий, з головкою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5340-01-133-0829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Диск цільний, простий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5315-01-133-0830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з насічкою, без головки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1010-01-133-6979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Кришка верхня</w:t>
            </w:r>
            <w:r w:rsidRPr="00A1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зібраному стані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1010-01-133-6982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Казенна частина ствола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40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1010-01-133-6983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Пристрій прицільний на казенній частині ствола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1220-01-133-6987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Шкала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5320-01-133-6988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Заклепка цільна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5360-01-138-4803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Пру</w:t>
            </w:r>
            <w:r w:rsidR="00640ECA"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334800"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жина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1010-01-138-4804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Буфер поршневого механізму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5315-01-138-4805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запірний проти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відкату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1010-01-138-4806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Кришка буфера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1010-01-138-4807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Тримач буфера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1010-01-138-4812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Буфер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відкатного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механізму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1010-01-149-5468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Отвір приймальний в зібраному стані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5360-01-149-5513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5315-01-149-5530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ступінчатий, з головкою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1010-01-151-6215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Гніток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приймального отвору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1010-01-151-6216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Гніток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приймального отвору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5315-01-151-8394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прямий, з головкою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5305-01-158-1197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Гвинт з циліндричною головкою та шестигранним заглибленням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5360-01-158-1207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1010-01-170-9940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Упор повзуна приймача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5360-01-171-0008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5360-01-217-2841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Пружина циліндрична,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нажимна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5305-01-217-8035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Гвинт із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шліцевою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головкою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3110-01-235-0389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Штовхач кулачкового механізму з голковим підшипником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5310-01-294-9877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Шайба пласка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5355-01-294-9879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Маховичок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5305-01-295-9655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Гвинт кріпильний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5305-01-296-0623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Гвинт кріпильний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1010-01-329-4865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Фіксатор гільзи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1010-01-329-4866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Фіксатор гільзи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1010-01-329-4867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Фіксатор гільзи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1010-01-329-4868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Фіксатор гільзи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1010-01-329-4869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Фіксатор гільзи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1010-01-329-4870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Фіксатор гільзи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1010-01-329-4871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Фіксатор гільзи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1010-01-329-4872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Фіксатор гільзи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1010-01-329-4873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Фіксатор гільзи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1010-01-330-2787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Фіксатор гільзи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1010-01-359-2835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Запобіжник затвора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1010-01-384-9478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Фіксатор прицілу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5340-01-388-8350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Кронштейн кріпильний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1010-01-394-9913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Полум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ягасник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1055-01-443-8386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Затвор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казенника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1010-01-460-7941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Фіксатор важеля запобіжника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3040-01-475-2685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Важіль приладу дистанційного управління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1010-01-477-4318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Приціл кулеметний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1010-01-491-8627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Кулачок затворного механізму натискного важеля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1010-01-491-8628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Важіль взводу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1010-01-491-8630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Колодка прицільна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1010-01-491-8631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Бойок ударника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1010-01-491-8632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Шептало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3120-01-492-0354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Підшипник упорної шайби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5305-01-519-2130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Гвинт з циліндричною головкою та шестигранним заглибленням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5306-01-564-3587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Гвинт кріпильний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1005-01-502-7547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Станок кулеметний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left w:val="nil"/>
              <w:right w:val="nil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right w:val="nil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NSN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Кількість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1005-00-903-0751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Кулемет,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Machine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Gun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7.62 MI, М134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1005-00-919-3919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Затискач для фіксації ствола, в зібраному стані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5306-00-143-2901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Гвинт кріпильний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5310-01-148-0253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Шайба пружинна, натяжна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5315-00-234-1864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Шплінт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5306-01-398-3746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Болт з шестигранною головкою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5310-00-838-1606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Гайка пласка, шестигранна, з пазами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1005-01-299-8839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Полум’ягасник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1005-01-536-7959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Ствол кулеметний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1005-00-919-3920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Опора кулемета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5315-00-926-5417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швидкознімний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для установки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5315-00-938-9074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Штифт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швидкознімний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для установки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1005-00-919-3916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Кронштейн захвату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3110-00-941-7467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Підшипник радіальний, кульковий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5305-00-144-1478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Гвинт кріпильний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5310-00-921-5126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Гайка муфтова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1005-00-919-3918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Пристрій напрямний для затвора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5315-00-234-1863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Шплінт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5340-01-265-2683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Рукоятка висувна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1005-00-726-6109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Шомпол для чищення стрілецької зброї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1005-00-726-6110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Тримач йоржика на шомполі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1005-00-556-4174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Йоржик для чищення стрілецької зброї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1005-00-350-4100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Йоржик для чищення стрілецької зброї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1005-00-550-6573 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Футляр для шомпола, для чищення стрілецької зброї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NSN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Кількість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1005-01-503-0141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Станок-тринога</w:t>
            </w: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 xml:space="preserve"> M192 Mount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NSN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Кількість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1427-01-475-8172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Ракета FGM-148 </w:t>
            </w:r>
            <w:proofErr w:type="spellStart"/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Missile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500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1430-01-586-9906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Командно-пусковий блок </w:t>
            </w: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CLU</w:t>
            </w:r>
            <w:r w:rsidRPr="00A1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Block</w:t>
            </w:r>
            <w:r w:rsidRPr="00A1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1440-01-523-4154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Блок охолодження акумуляторної батареї </w:t>
            </w: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ПТРК </w:t>
            </w: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Javelin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25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6135-01-501-0833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Батарея для</w:t>
            </w:r>
            <w:r w:rsidRPr="00A1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ПТРК </w:t>
            </w:r>
            <w:r w:rsidRPr="00A1071B">
              <w:rPr>
                <w:rFonts w:ascii="Times New Roman" w:hAnsi="Times New Roman" w:cs="Times New Roman"/>
                <w:sz w:val="24"/>
                <w:szCs w:val="24"/>
              </w:rPr>
              <w:t>Javelin</w:t>
            </w:r>
            <w:r w:rsidRPr="00A1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ВА5390</w:t>
            </w: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</w:t>
            </w: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13 коробок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NSN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Номенклатура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Кількість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1305-01-250-8162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Бронебійний набій CTG CAL .50 АPI M2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100 000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1305-00-028-6296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Бронебійний набій CTG CAL .50 AP M2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24 000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1305-00-555-7061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Бронебійний набій CTG CAL .50 AP M2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126 000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1305-01-332-8254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Бронебійний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підкаліберний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набій CTG CAL .50 4 SLAP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250 000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1305-01-232-8338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Бойовий набій 12 GA </w:t>
            </w: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Shotgun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200 000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1340-01-443-5477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Гранатомет 83 MM, HEDP, XM141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825</w:t>
            </w:r>
          </w:p>
        </w:tc>
      </w:tr>
      <w:tr w:rsidR="00E5246F" w:rsidRPr="00516A24" w:rsidTr="00A1071B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1310-01-564-2160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Гранатометний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постріл 40x53 MM LINKED, HEDP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100 000</w:t>
            </w:r>
          </w:p>
        </w:tc>
      </w:tr>
      <w:tr w:rsidR="00E5246F" w:rsidRPr="00516A24" w:rsidTr="00A1071B">
        <w:tc>
          <w:tcPr>
            <w:tcW w:w="2122" w:type="dxa"/>
            <w:tcBorders>
              <w:left w:val="nil"/>
              <w:right w:val="nil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NSN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Номенклатура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Кількість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1310-01-564-2160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Гранатометний</w:t>
            </w:r>
            <w:proofErr w:type="spellEnd"/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постріл 40 MM HEDP M430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567 840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1305-01-249-6888</w:t>
            </w:r>
          </w:p>
        </w:tc>
        <w:tc>
          <w:tcPr>
            <w:tcW w:w="6520" w:type="dxa"/>
          </w:tcPr>
          <w:p w:rsidR="00E5246F" w:rsidRPr="00A1071B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Бронебійно-запалювальний набій CAL .50 4 MK211-1, 1 API-T</w:t>
            </w:r>
          </w:p>
        </w:tc>
        <w:tc>
          <w:tcPr>
            <w:tcW w:w="1276" w:type="dxa"/>
          </w:tcPr>
          <w:p w:rsidR="00E5246F" w:rsidRPr="00A1071B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1071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400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1305-01-370-2594</w:t>
            </w:r>
          </w:p>
        </w:tc>
        <w:tc>
          <w:tcPr>
            <w:tcW w:w="6520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Бойовий набій CTG, CAL .50 4BALL /1TR LINKED</w:t>
            </w:r>
          </w:p>
        </w:tc>
        <w:tc>
          <w:tcPr>
            <w:tcW w:w="1276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307 800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1305-01-258-8692</w:t>
            </w:r>
          </w:p>
        </w:tc>
        <w:tc>
          <w:tcPr>
            <w:tcW w:w="6520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Бойовий набій 5.56MM BALL M855 LKD</w:t>
            </w:r>
          </w:p>
        </w:tc>
        <w:tc>
          <w:tcPr>
            <w:tcW w:w="1276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1 598 400</w:t>
            </w:r>
          </w:p>
        </w:tc>
      </w:tr>
      <w:tr w:rsidR="00E5246F" w:rsidRPr="00516A24" w:rsidTr="00A1071B">
        <w:tc>
          <w:tcPr>
            <w:tcW w:w="2122" w:type="dxa"/>
            <w:tcBorders>
              <w:bottom w:val="single" w:sz="4" w:space="0" w:color="auto"/>
            </w:tcBorders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1305-01-569-2912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Бойовий набій CTG, 7.62MM 4BALL /1TR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 xml:space="preserve">21 142 400  </w:t>
            </w:r>
          </w:p>
        </w:tc>
      </w:tr>
      <w:tr w:rsidR="00E5246F" w:rsidRPr="00516A24" w:rsidTr="00A1071B">
        <w:tc>
          <w:tcPr>
            <w:tcW w:w="2122" w:type="dxa"/>
            <w:tcBorders>
              <w:left w:val="nil"/>
              <w:right w:val="nil"/>
            </w:tcBorders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</w:p>
        </w:tc>
      </w:tr>
      <w:tr w:rsidR="00E5246F" w:rsidRPr="00516A24" w:rsidTr="00A1071B">
        <w:tc>
          <w:tcPr>
            <w:tcW w:w="2122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16A24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NSN</w:t>
            </w:r>
          </w:p>
        </w:tc>
        <w:tc>
          <w:tcPr>
            <w:tcW w:w="6520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b/>
                <w:color w:val="000000" w:themeColor="text1"/>
                <w:sz w:val="20"/>
                <w:lang w:val="uk-UA"/>
              </w:rPr>
              <w:t>Номенклатура</w:t>
            </w:r>
          </w:p>
        </w:tc>
        <w:tc>
          <w:tcPr>
            <w:tcW w:w="1276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b/>
                <w:color w:val="000000" w:themeColor="text1"/>
                <w:sz w:val="20"/>
                <w:lang w:val="uk-UA"/>
              </w:rPr>
              <w:t>Кількість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Не застосовується</w:t>
            </w:r>
          </w:p>
        </w:tc>
        <w:tc>
          <w:tcPr>
            <w:tcW w:w="6520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Бойовий набій 7.62X54MM R BALL</w:t>
            </w:r>
          </w:p>
        </w:tc>
        <w:tc>
          <w:tcPr>
            <w:tcW w:w="1276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15 462 500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Не застосовується</w:t>
            </w:r>
          </w:p>
        </w:tc>
        <w:tc>
          <w:tcPr>
            <w:tcW w:w="6520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proofErr w:type="spellStart"/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Гранатометний</w:t>
            </w:r>
            <w:proofErr w:type="spellEnd"/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 xml:space="preserve"> постріл 40MM VOG-25 HE FRAG</w:t>
            </w:r>
          </w:p>
        </w:tc>
        <w:tc>
          <w:tcPr>
            <w:tcW w:w="1276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99 072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Не застосовується</w:t>
            </w:r>
          </w:p>
        </w:tc>
        <w:tc>
          <w:tcPr>
            <w:tcW w:w="6520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proofErr w:type="spellStart"/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Гранатометний</w:t>
            </w:r>
            <w:proofErr w:type="spellEnd"/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 xml:space="preserve"> постріл 40MM OG-7V HE</w:t>
            </w:r>
          </w:p>
        </w:tc>
        <w:tc>
          <w:tcPr>
            <w:tcW w:w="1276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26 276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Не застосовується</w:t>
            </w:r>
          </w:p>
        </w:tc>
        <w:tc>
          <w:tcPr>
            <w:tcW w:w="6520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Мінометна міна 82MM MORTAR HE</w:t>
            </w:r>
          </w:p>
        </w:tc>
        <w:tc>
          <w:tcPr>
            <w:tcW w:w="1276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119 804</w:t>
            </w:r>
          </w:p>
        </w:tc>
      </w:tr>
      <w:tr w:rsidR="00E5246F" w:rsidRPr="00516A24" w:rsidTr="00A1071B">
        <w:tc>
          <w:tcPr>
            <w:tcW w:w="2122" w:type="dxa"/>
            <w:tcBorders>
              <w:bottom w:val="single" w:sz="4" w:space="0" w:color="auto"/>
            </w:tcBorders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Не застосовується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Артилерійський снаряд 122MM HE FRAG PART CHARGE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37 962</w:t>
            </w:r>
          </w:p>
        </w:tc>
      </w:tr>
      <w:tr w:rsidR="00E5246F" w:rsidRPr="00516A24" w:rsidTr="00A1071B">
        <w:tc>
          <w:tcPr>
            <w:tcW w:w="2122" w:type="dxa"/>
            <w:tcBorders>
              <w:left w:val="nil"/>
              <w:right w:val="nil"/>
            </w:tcBorders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</w:p>
        </w:tc>
      </w:tr>
      <w:tr w:rsidR="00E5246F" w:rsidRPr="00516A24" w:rsidTr="00A1071B">
        <w:tc>
          <w:tcPr>
            <w:tcW w:w="2122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16A24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NSN</w:t>
            </w:r>
          </w:p>
        </w:tc>
        <w:tc>
          <w:tcPr>
            <w:tcW w:w="6520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b/>
                <w:color w:val="000000" w:themeColor="text1"/>
                <w:sz w:val="20"/>
                <w:lang w:val="uk-UA"/>
              </w:rPr>
              <w:t>Номенклатура</w:t>
            </w:r>
          </w:p>
        </w:tc>
        <w:tc>
          <w:tcPr>
            <w:tcW w:w="1276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b/>
                <w:color w:val="000000" w:themeColor="text1"/>
                <w:sz w:val="20"/>
                <w:lang w:val="uk-UA"/>
              </w:rPr>
              <w:t>Кількість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1305-01-484-7701</w:t>
            </w:r>
          </w:p>
        </w:tc>
        <w:tc>
          <w:tcPr>
            <w:tcW w:w="6520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Бойові набої CTG, 12 GAUGE #00 BUCKSHOT</w:t>
            </w:r>
          </w:p>
        </w:tc>
        <w:tc>
          <w:tcPr>
            <w:tcW w:w="1276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200 000</w:t>
            </w:r>
          </w:p>
        </w:tc>
      </w:tr>
      <w:tr w:rsidR="00E5246F" w:rsidRPr="00516A24" w:rsidTr="00A1071B">
        <w:tc>
          <w:tcPr>
            <w:tcW w:w="2122" w:type="dxa"/>
            <w:tcBorders>
              <w:bottom w:val="single" w:sz="4" w:space="0" w:color="auto"/>
            </w:tcBorders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1305-00-028-6603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 xml:space="preserve">Бронебійно-запалювальний набій CTG, CAL .50 4 API </w:t>
            </w:r>
            <w:r w:rsidRPr="00516A24">
              <w:rPr>
                <w:rFonts w:ascii="Times New Roman" w:hAnsi="Times New Roman"/>
                <w:sz w:val="20"/>
              </w:rPr>
              <w:t>M</w:t>
            </w:r>
            <w:r w:rsidRPr="00A1071B">
              <w:rPr>
                <w:rFonts w:ascii="Times New Roman" w:hAnsi="Times New Roman"/>
                <w:sz w:val="20"/>
                <w:lang w:val="uk-UA"/>
              </w:rPr>
              <w:t xml:space="preserve">8/1 </w:t>
            </w:r>
            <w:r w:rsidRPr="00516A24">
              <w:rPr>
                <w:rFonts w:ascii="Times New Roman" w:hAnsi="Times New Roman"/>
                <w:sz w:val="20"/>
              </w:rPr>
              <w:t>APIT</w:t>
            </w:r>
            <w:r w:rsidRPr="00A1071B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Pr="00516A24">
              <w:rPr>
                <w:rFonts w:ascii="Times New Roman" w:hAnsi="Times New Roman"/>
                <w:sz w:val="20"/>
              </w:rPr>
              <w:t>M</w:t>
            </w:r>
            <w:r w:rsidRPr="00A1071B">
              <w:rPr>
                <w:rFonts w:ascii="Times New Roman" w:hAnsi="Times New Roman"/>
                <w:sz w:val="20"/>
                <w:lang w:val="uk-UA"/>
              </w:rPr>
              <w:t xml:space="preserve">20 </w:t>
            </w:r>
            <w:r w:rsidRPr="00516A24">
              <w:rPr>
                <w:rFonts w:ascii="Times New Roman" w:hAnsi="Times New Roman"/>
                <w:sz w:val="20"/>
              </w:rPr>
              <w:t>LKD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500 000</w:t>
            </w:r>
          </w:p>
        </w:tc>
      </w:tr>
      <w:tr w:rsidR="00E5246F" w:rsidRPr="00516A24" w:rsidTr="00A1071B">
        <w:tc>
          <w:tcPr>
            <w:tcW w:w="2122" w:type="dxa"/>
            <w:tcBorders>
              <w:left w:val="nil"/>
              <w:right w:val="nil"/>
            </w:tcBorders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</w:p>
        </w:tc>
      </w:tr>
      <w:tr w:rsidR="00E5246F" w:rsidRPr="00516A24" w:rsidTr="00A1071B">
        <w:tc>
          <w:tcPr>
            <w:tcW w:w="2122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516A24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NSN</w:t>
            </w:r>
          </w:p>
        </w:tc>
        <w:tc>
          <w:tcPr>
            <w:tcW w:w="6520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b/>
                <w:color w:val="000000" w:themeColor="text1"/>
                <w:sz w:val="20"/>
                <w:lang w:val="uk-UA"/>
              </w:rPr>
              <w:t>Номенклатура</w:t>
            </w:r>
          </w:p>
        </w:tc>
        <w:tc>
          <w:tcPr>
            <w:tcW w:w="1276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b/>
                <w:color w:val="000000" w:themeColor="text1"/>
                <w:sz w:val="20"/>
                <w:lang w:val="uk-UA"/>
              </w:rPr>
              <w:t>Кількість</w:t>
            </w:r>
          </w:p>
        </w:tc>
      </w:tr>
      <w:tr w:rsidR="00E5246F" w:rsidRPr="00516A24" w:rsidTr="00A1071B">
        <w:tc>
          <w:tcPr>
            <w:tcW w:w="2122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8470-20-001-9423</w:t>
            </w:r>
          </w:p>
        </w:tc>
        <w:tc>
          <w:tcPr>
            <w:tcW w:w="6520" w:type="dxa"/>
          </w:tcPr>
          <w:p w:rsidR="00E5246F" w:rsidRPr="00516A24" w:rsidRDefault="00E5246F" w:rsidP="00516A24">
            <w:pPr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Захисний</w:t>
            </w:r>
            <w:r w:rsidRPr="00516A24">
              <w:rPr>
                <w:rFonts w:ascii="Times New Roman" w:hAnsi="Times New Roman" w:cs="Times New Roman"/>
                <w:sz w:val="20"/>
                <w:lang w:val="uk-UA"/>
              </w:rPr>
              <w:t xml:space="preserve"> </w:t>
            </w: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костюм для робіт по знешкодженню саморобних вибухових пристроїв і боєприпасів EOD 9</w:t>
            </w:r>
          </w:p>
        </w:tc>
        <w:tc>
          <w:tcPr>
            <w:tcW w:w="1276" w:type="dxa"/>
          </w:tcPr>
          <w:p w:rsidR="00E5246F" w:rsidRPr="00516A24" w:rsidRDefault="00E5246F" w:rsidP="00516A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</w:pPr>
            <w:r w:rsidRPr="00516A24">
              <w:rPr>
                <w:rFonts w:ascii="Times New Roman" w:hAnsi="Times New Roman" w:cs="Times New Roman"/>
                <w:color w:val="000000" w:themeColor="text1"/>
                <w:sz w:val="20"/>
                <w:lang w:val="uk-UA"/>
              </w:rPr>
              <w:t>6</w:t>
            </w:r>
          </w:p>
        </w:tc>
      </w:tr>
    </w:tbl>
    <w:p w:rsidR="00E5246F" w:rsidRPr="00516A24" w:rsidRDefault="00E5246F" w:rsidP="00404B65">
      <w:pPr>
        <w:spacing w:after="0" w:line="240" w:lineRule="auto"/>
        <w:contextualSpacing/>
        <w:rPr>
          <w:rFonts w:ascii="Times New Roman" w:hAnsi="Times New Roman" w:cs="Times New Roman"/>
          <w:sz w:val="18"/>
          <w:szCs w:val="24"/>
          <w:lang w:val="ru-RU"/>
        </w:rPr>
      </w:pPr>
    </w:p>
    <w:p w:rsidR="00E5246F" w:rsidRPr="00516A24" w:rsidRDefault="00E5246F" w:rsidP="00404B65">
      <w:pPr>
        <w:spacing w:after="0" w:line="240" w:lineRule="auto"/>
        <w:contextualSpacing/>
        <w:rPr>
          <w:rFonts w:ascii="Times New Roman" w:hAnsi="Times New Roman" w:cs="Times New Roman"/>
          <w:sz w:val="18"/>
          <w:szCs w:val="24"/>
          <w:lang w:val="ru-RU"/>
        </w:rPr>
      </w:pPr>
    </w:p>
    <w:sectPr w:rsidR="00E5246F" w:rsidRPr="00516A24" w:rsidSect="00A1071B">
      <w:pgSz w:w="11907" w:h="16840" w:code="9"/>
      <w:pgMar w:top="568" w:right="567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A24" w:rsidRDefault="00516A24" w:rsidP="00DD07B5">
      <w:pPr>
        <w:spacing w:after="0" w:line="240" w:lineRule="auto"/>
      </w:pPr>
      <w:r>
        <w:separator/>
      </w:r>
    </w:p>
  </w:endnote>
  <w:endnote w:type="continuationSeparator" w:id="0">
    <w:p w:rsidR="00516A24" w:rsidRDefault="00516A24" w:rsidP="00DD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A24" w:rsidRDefault="00516A24" w:rsidP="00DD07B5">
      <w:pPr>
        <w:spacing w:after="0" w:line="240" w:lineRule="auto"/>
      </w:pPr>
      <w:r>
        <w:separator/>
      </w:r>
    </w:p>
  </w:footnote>
  <w:footnote w:type="continuationSeparator" w:id="0">
    <w:p w:rsidR="00516A24" w:rsidRDefault="00516A24" w:rsidP="00DD07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B5"/>
    <w:rsid w:val="000660D1"/>
    <w:rsid w:val="0008339F"/>
    <w:rsid w:val="001254F7"/>
    <w:rsid w:val="00141540"/>
    <w:rsid w:val="001703D8"/>
    <w:rsid w:val="00197ACC"/>
    <w:rsid w:val="002009AA"/>
    <w:rsid w:val="00300B59"/>
    <w:rsid w:val="00334800"/>
    <w:rsid w:val="00340D8A"/>
    <w:rsid w:val="003437B0"/>
    <w:rsid w:val="003635AF"/>
    <w:rsid w:val="00404B65"/>
    <w:rsid w:val="004B7AF1"/>
    <w:rsid w:val="004D660A"/>
    <w:rsid w:val="00516A24"/>
    <w:rsid w:val="005840F3"/>
    <w:rsid w:val="005D3982"/>
    <w:rsid w:val="00640ECA"/>
    <w:rsid w:val="00880033"/>
    <w:rsid w:val="008A1D0D"/>
    <w:rsid w:val="008E59F3"/>
    <w:rsid w:val="00943992"/>
    <w:rsid w:val="00974A86"/>
    <w:rsid w:val="009C6F25"/>
    <w:rsid w:val="00A1071B"/>
    <w:rsid w:val="00A378F7"/>
    <w:rsid w:val="00AF0EFD"/>
    <w:rsid w:val="00C11FB9"/>
    <w:rsid w:val="00C4488E"/>
    <w:rsid w:val="00C678B1"/>
    <w:rsid w:val="00CE41F5"/>
    <w:rsid w:val="00D03F7C"/>
    <w:rsid w:val="00DD07B5"/>
    <w:rsid w:val="00E5246F"/>
    <w:rsid w:val="00E64434"/>
    <w:rsid w:val="00E676BC"/>
    <w:rsid w:val="00F93F16"/>
    <w:rsid w:val="00FA0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8010D36"/>
  <w15:docId w15:val="{26A7AE69-0702-473F-AF53-BF4A9273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D07B5"/>
  </w:style>
  <w:style w:type="paragraph" w:styleId="a5">
    <w:name w:val="footer"/>
    <w:basedOn w:val="a"/>
    <w:link w:val="a6"/>
    <w:uiPriority w:val="99"/>
    <w:unhideWhenUsed/>
    <w:rsid w:val="00DD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D07B5"/>
  </w:style>
  <w:style w:type="paragraph" w:styleId="a7">
    <w:name w:val="Title"/>
    <w:basedOn w:val="a"/>
    <w:link w:val="a8"/>
    <w:qFormat/>
    <w:rsid w:val="00E676B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Назва Знак"/>
    <w:basedOn w:val="a0"/>
    <w:link w:val="a7"/>
    <w:rsid w:val="00E676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Subtitle"/>
    <w:basedOn w:val="a"/>
    <w:link w:val="aa"/>
    <w:qFormat/>
    <w:rsid w:val="00E676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aa">
    <w:name w:val="Підзаголовок Знак"/>
    <w:basedOn w:val="a0"/>
    <w:link w:val="a9"/>
    <w:rsid w:val="00E676BC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2">
    <w:name w:val="Основний текст (2)"/>
    <w:rsid w:val="00E676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b">
    <w:name w:val="Balloon Text"/>
    <w:basedOn w:val="a"/>
    <w:link w:val="ac"/>
    <w:uiPriority w:val="99"/>
    <w:semiHidden/>
    <w:unhideWhenUsed/>
    <w:rsid w:val="00C67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678B1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52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2043</Words>
  <Characters>11647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2022-01-13T13:36:00Z</cp:lastPrinted>
  <dcterms:created xsi:type="dcterms:W3CDTF">2022-01-13T09:08:00Z</dcterms:created>
  <dcterms:modified xsi:type="dcterms:W3CDTF">2022-01-24T16:04:00Z</dcterms:modified>
</cp:coreProperties>
</file>